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9BD" w:rsidRDefault="000269BD" w:rsidP="000269BD">
      <w:pPr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>Procedura aktualizacji Air Bank v 1.0.2</w:t>
      </w:r>
    </w:p>
    <w:p w:rsidR="000269BD" w:rsidRDefault="000269BD" w:rsidP="000269BD">
      <w:pPr>
        <w:rPr>
          <w:rFonts w:eastAsia="Times New Roman"/>
          <w:color w:val="000000"/>
          <w:sz w:val="21"/>
          <w:szCs w:val="21"/>
        </w:rPr>
      </w:pPr>
    </w:p>
    <w:p w:rsidR="000269BD" w:rsidRPr="000269BD" w:rsidRDefault="000269BD" w:rsidP="000269BD">
      <w:pPr>
        <w:rPr>
          <w:rFonts w:eastAsia="Times New Roman"/>
          <w:color w:val="000000"/>
          <w:sz w:val="21"/>
          <w:szCs w:val="21"/>
        </w:rPr>
      </w:pPr>
      <w:r w:rsidRPr="000269BD">
        <w:rPr>
          <w:rFonts w:eastAsia="Times New Roman"/>
          <w:color w:val="000000"/>
          <w:sz w:val="21"/>
          <w:szCs w:val="21"/>
        </w:rPr>
        <w:t>1.  Wypakować plik bank</w:t>
      </w:r>
      <w:r>
        <w:rPr>
          <w:rFonts w:eastAsia="Times New Roman"/>
          <w:color w:val="000000"/>
          <w:sz w:val="21"/>
          <w:szCs w:val="21"/>
        </w:rPr>
        <w:t>102</w:t>
      </w:r>
      <w:r w:rsidRPr="000269BD">
        <w:rPr>
          <w:rFonts w:eastAsia="Times New Roman"/>
          <w:color w:val="000000"/>
          <w:sz w:val="21"/>
          <w:szCs w:val="21"/>
        </w:rPr>
        <w:t>.zip</w:t>
      </w:r>
    </w:p>
    <w:p w:rsidR="000269BD" w:rsidRDefault="000269BD" w:rsidP="000269BD">
      <w:pPr>
        <w:rPr>
          <w:rFonts w:eastAsia="Times New Roman"/>
          <w:color w:val="000000"/>
          <w:sz w:val="21"/>
          <w:szCs w:val="21"/>
        </w:rPr>
      </w:pPr>
      <w:r w:rsidRPr="000269BD">
        <w:rPr>
          <w:rFonts w:eastAsia="Times New Roman"/>
          <w:color w:val="000000"/>
          <w:sz w:val="21"/>
          <w:szCs w:val="21"/>
        </w:rPr>
        <w:t>2.  </w:t>
      </w:r>
      <w:r>
        <w:rPr>
          <w:rFonts w:eastAsia="Times New Roman"/>
          <w:color w:val="000000"/>
          <w:sz w:val="21"/>
          <w:szCs w:val="21"/>
        </w:rPr>
        <w:t xml:space="preserve">Podłączyć Air Bank do komputera za pomocą przewodu USB, </w:t>
      </w:r>
    </w:p>
    <w:p w:rsidR="000269BD" w:rsidRDefault="000269BD" w:rsidP="000269BD">
      <w:pPr>
        <w:rPr>
          <w:rFonts w:eastAsia="Times New Roman"/>
          <w:color w:val="000000"/>
          <w:sz w:val="21"/>
          <w:szCs w:val="21"/>
        </w:rPr>
      </w:pPr>
      <w:r w:rsidRPr="000269BD">
        <w:rPr>
          <w:rFonts w:eastAsia="Times New Roman"/>
          <w:color w:val="000000"/>
          <w:sz w:val="21"/>
          <w:szCs w:val="21"/>
        </w:rPr>
        <w:t xml:space="preserve">3.  </w:t>
      </w:r>
      <w:r>
        <w:rPr>
          <w:rFonts w:eastAsia="Times New Roman"/>
          <w:color w:val="000000"/>
          <w:sz w:val="21"/>
          <w:szCs w:val="21"/>
        </w:rPr>
        <w:t>Skopiować wypakowane pliki "</w:t>
      </w:r>
      <w:proofErr w:type="spellStart"/>
      <w:r>
        <w:rPr>
          <w:rFonts w:eastAsia="Times New Roman"/>
          <w:color w:val="000000"/>
          <w:sz w:val="21"/>
          <w:szCs w:val="21"/>
        </w:rPr>
        <w:t>fw.bin</w:t>
      </w:r>
      <w:proofErr w:type="spellEnd"/>
      <w:r>
        <w:rPr>
          <w:rFonts w:eastAsia="Times New Roman"/>
          <w:color w:val="000000"/>
          <w:sz w:val="21"/>
          <w:szCs w:val="21"/>
        </w:rPr>
        <w:t>" oraz "</w:t>
      </w:r>
      <w:proofErr w:type="spellStart"/>
      <w:r>
        <w:rPr>
          <w:rFonts w:eastAsia="Times New Roman"/>
          <w:color w:val="000000"/>
          <w:sz w:val="21"/>
          <w:szCs w:val="21"/>
        </w:rPr>
        <w:t>flash.bin</w:t>
      </w:r>
      <w:proofErr w:type="spellEnd"/>
      <w:r>
        <w:rPr>
          <w:rFonts w:eastAsia="Times New Roman"/>
          <w:color w:val="000000"/>
          <w:sz w:val="21"/>
          <w:szCs w:val="21"/>
        </w:rPr>
        <w:t>" na główny folder dysku</w:t>
      </w:r>
    </w:p>
    <w:p w:rsidR="000269BD" w:rsidRDefault="000269BD" w:rsidP="000269BD">
      <w:pPr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 xml:space="preserve">4. </w:t>
      </w:r>
      <w:r w:rsidR="00311D90">
        <w:rPr>
          <w:rFonts w:eastAsia="Times New Roman"/>
          <w:color w:val="000000"/>
          <w:sz w:val="21"/>
          <w:szCs w:val="21"/>
        </w:rPr>
        <w:t xml:space="preserve"> </w:t>
      </w:r>
      <w:r>
        <w:rPr>
          <w:rFonts w:eastAsia="Times New Roman"/>
          <w:color w:val="000000"/>
          <w:sz w:val="21"/>
          <w:szCs w:val="21"/>
        </w:rPr>
        <w:t>Bezpiecznie odmontować z systemu i wyłączyć ( odłączyć przewód USB)</w:t>
      </w:r>
    </w:p>
    <w:p w:rsidR="000269BD" w:rsidRDefault="000269BD" w:rsidP="000269BD">
      <w:pPr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 xml:space="preserve">5. </w:t>
      </w:r>
      <w:r w:rsidR="00311D90">
        <w:rPr>
          <w:rFonts w:eastAsia="Times New Roman"/>
          <w:color w:val="000000"/>
          <w:sz w:val="21"/>
          <w:szCs w:val="21"/>
        </w:rPr>
        <w:t xml:space="preserve"> </w:t>
      </w:r>
      <w:r>
        <w:rPr>
          <w:rFonts w:eastAsia="Times New Roman"/>
          <w:color w:val="000000"/>
          <w:sz w:val="21"/>
          <w:szCs w:val="21"/>
        </w:rPr>
        <w:t>Włączyć urządzenie przyciskiem Power</w:t>
      </w:r>
    </w:p>
    <w:p w:rsidR="000269BD" w:rsidRDefault="000269BD" w:rsidP="000269BD">
      <w:pPr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 xml:space="preserve">6. </w:t>
      </w:r>
      <w:r w:rsidR="00311D90">
        <w:rPr>
          <w:rFonts w:eastAsia="Times New Roman"/>
          <w:color w:val="000000"/>
          <w:sz w:val="21"/>
          <w:szCs w:val="21"/>
        </w:rPr>
        <w:t xml:space="preserve"> </w:t>
      </w:r>
      <w:r>
        <w:rPr>
          <w:rFonts w:eastAsia="Times New Roman"/>
          <w:color w:val="000000"/>
          <w:sz w:val="21"/>
          <w:szCs w:val="21"/>
        </w:rPr>
        <w:t>Połączyć się z siecią  PQI AIR BANK (</w:t>
      </w:r>
      <w:proofErr w:type="spellStart"/>
      <w:r>
        <w:rPr>
          <w:rFonts w:eastAsia="Times New Roman"/>
          <w:color w:val="000000"/>
          <w:sz w:val="21"/>
          <w:szCs w:val="21"/>
        </w:rPr>
        <w:t>Wi-FI</w:t>
      </w:r>
      <w:proofErr w:type="spellEnd"/>
      <w:r>
        <w:rPr>
          <w:rFonts w:eastAsia="Times New Roman"/>
          <w:color w:val="000000"/>
          <w:sz w:val="21"/>
          <w:szCs w:val="21"/>
        </w:rPr>
        <w:t>) za pośrednictwem komputera</w:t>
      </w:r>
    </w:p>
    <w:p w:rsidR="000269BD" w:rsidRDefault="000269BD" w:rsidP="000269BD">
      <w:pPr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 xml:space="preserve">7. </w:t>
      </w:r>
      <w:r w:rsidR="00311D90">
        <w:rPr>
          <w:rFonts w:eastAsia="Times New Roman"/>
          <w:color w:val="000000"/>
          <w:sz w:val="21"/>
          <w:szCs w:val="21"/>
        </w:rPr>
        <w:t xml:space="preserve"> </w:t>
      </w:r>
      <w:r>
        <w:rPr>
          <w:rFonts w:eastAsia="Times New Roman"/>
          <w:color w:val="000000"/>
          <w:sz w:val="21"/>
          <w:szCs w:val="21"/>
        </w:rPr>
        <w:t>Za pomocą przeglądarki przejść do strony konfiguracyjnej Air Bank ( domyślny adres 192.168.100.1)</w:t>
      </w:r>
    </w:p>
    <w:p w:rsidR="000269BD" w:rsidRDefault="000269BD" w:rsidP="000269BD">
      <w:pPr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 xml:space="preserve">8. </w:t>
      </w:r>
      <w:r w:rsidR="00311D90">
        <w:rPr>
          <w:rFonts w:eastAsia="Times New Roman"/>
          <w:color w:val="000000"/>
          <w:sz w:val="21"/>
          <w:szCs w:val="21"/>
        </w:rPr>
        <w:t xml:space="preserve"> </w:t>
      </w:r>
      <w:r>
        <w:rPr>
          <w:rFonts w:eastAsia="Times New Roman"/>
          <w:color w:val="000000"/>
          <w:sz w:val="21"/>
          <w:szCs w:val="21"/>
        </w:rPr>
        <w:t xml:space="preserve">W opcjach konfiguracyjnych kliknąć na przycisk </w:t>
      </w:r>
      <w:proofErr w:type="spellStart"/>
      <w:r>
        <w:rPr>
          <w:rFonts w:eastAsia="Times New Roman"/>
          <w:color w:val="000000"/>
          <w:sz w:val="21"/>
          <w:szCs w:val="21"/>
        </w:rPr>
        <w:t>Firmware</w:t>
      </w:r>
      <w:proofErr w:type="spellEnd"/>
      <w:r>
        <w:rPr>
          <w:rFonts w:eastAsia="Times New Roman"/>
          <w:color w:val="000000"/>
          <w:sz w:val="21"/>
          <w:szCs w:val="21"/>
        </w:rPr>
        <w:t xml:space="preserve"> </w:t>
      </w:r>
      <w:proofErr w:type="spellStart"/>
      <w:r>
        <w:rPr>
          <w:rFonts w:eastAsia="Times New Roman"/>
          <w:color w:val="000000"/>
          <w:sz w:val="21"/>
          <w:szCs w:val="21"/>
        </w:rPr>
        <w:t>Upgrade</w:t>
      </w:r>
      <w:proofErr w:type="spellEnd"/>
    </w:p>
    <w:p w:rsidR="000269BD" w:rsidRDefault="000269BD" w:rsidP="000269BD">
      <w:pPr>
        <w:rPr>
          <w:rFonts w:eastAsia="Times New Roman"/>
          <w:color w:val="000000"/>
          <w:sz w:val="21"/>
          <w:szCs w:val="21"/>
        </w:rPr>
      </w:pPr>
    </w:p>
    <w:p w:rsidR="000269BD" w:rsidRDefault="000269BD" w:rsidP="000269BD">
      <w:pPr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noProof/>
          <w:color w:val="000000"/>
          <w:sz w:val="21"/>
          <w:szCs w:val="21"/>
        </w:rPr>
        <w:drawing>
          <wp:inline distT="0" distB="0" distL="0" distR="0">
            <wp:extent cx="5977890" cy="3113484"/>
            <wp:effectExtent l="19050" t="0" r="3810" b="0"/>
            <wp:docPr id="1" name="Obraz 1" descr="cid:CE9AE1FB-D731-4216-9736-7640C2236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CE9AE1FB-D731-4216-9736-7640C223649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890" cy="3113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9BD" w:rsidRDefault="000269BD" w:rsidP="000269BD">
      <w:pPr>
        <w:rPr>
          <w:rFonts w:eastAsia="Times New Roman"/>
          <w:color w:val="000000"/>
          <w:sz w:val="21"/>
          <w:szCs w:val="21"/>
        </w:rPr>
      </w:pPr>
    </w:p>
    <w:p w:rsidR="000269BD" w:rsidRDefault="000269BD" w:rsidP="000269BD">
      <w:pPr>
        <w:rPr>
          <w:rFonts w:eastAsia="Times New Roman"/>
          <w:color w:val="000000"/>
          <w:sz w:val="21"/>
          <w:szCs w:val="21"/>
        </w:rPr>
      </w:pPr>
    </w:p>
    <w:p w:rsidR="000269BD" w:rsidRDefault="000269BD" w:rsidP="000269BD">
      <w:pPr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 xml:space="preserve">9. Po zakończonej aktualizacji, urządzenie uruchomi się ponownie, należy odświeżyć połączenie w przeglądarce. Wersja </w:t>
      </w:r>
      <w:proofErr w:type="spellStart"/>
      <w:r>
        <w:rPr>
          <w:rFonts w:eastAsia="Times New Roman"/>
          <w:color w:val="000000"/>
          <w:sz w:val="21"/>
          <w:szCs w:val="21"/>
        </w:rPr>
        <w:t>firmware</w:t>
      </w:r>
      <w:proofErr w:type="spellEnd"/>
      <w:r>
        <w:rPr>
          <w:rFonts w:eastAsia="Times New Roman"/>
          <w:color w:val="000000"/>
          <w:sz w:val="21"/>
          <w:szCs w:val="21"/>
        </w:rPr>
        <w:t xml:space="preserve"> zmieni się na 1.0.2</w:t>
      </w:r>
    </w:p>
    <w:p w:rsidR="00F870D3" w:rsidRDefault="00F870D3"/>
    <w:sectPr w:rsidR="00F870D3" w:rsidSect="00F87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compat/>
  <w:rsids>
    <w:rsidRoot w:val="000269BD"/>
    <w:rsid w:val="000269BD"/>
    <w:rsid w:val="00311D90"/>
    <w:rsid w:val="00F87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9BD"/>
    <w:pPr>
      <w:spacing w:after="0" w:line="240" w:lineRule="auto"/>
    </w:pPr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69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9BD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620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Radziejewski</dc:creator>
  <cp:lastModifiedBy>Adam Radziejewski</cp:lastModifiedBy>
  <cp:revision>2</cp:revision>
  <dcterms:created xsi:type="dcterms:W3CDTF">2013-03-21T09:49:00Z</dcterms:created>
  <dcterms:modified xsi:type="dcterms:W3CDTF">2013-03-21T09:50:00Z</dcterms:modified>
</cp:coreProperties>
</file>